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ПОЛЬЗОВАТЕЛЬСКОЕ СОГЛАШЕНИЕ</w:t>
      </w:r>
    </w:p>
    <w:p>
      <w:r>
        <w:t>Редакция от 27.02.2026 г.</w:t>
        <w:br/>
      </w:r>
    </w:p>
    <w:p>
      <w:r>
        <w:t>Настоящее Пользовательское соглашение регулирует порядок использования веб-платформы https://bronfood.kz (далее — «Сервис»), принадлежащей ТОО «Бронфуд», БИН 240340023652, Республика Казахстан, г. Астана (далее — «Администратор»).</w:t>
      </w:r>
    </w:p>
    <w:p>
      <w:pPr>
        <w:pStyle w:val="Heading2"/>
      </w:pPr>
      <w:r>
        <w:t>1. Общие положения</w:t>
      </w:r>
    </w:p>
    <w:p>
      <w:r>
        <w:t>1.1. Используя Сервис, Пользователь подтверждает, что ознакомлен и согласен с условиями настоящего Соглашения.</w:t>
        <w:br/>
        <w:t>1.2. Если Пользователь не согласен с условиями, он обязан прекратить использование Сервиса.</w:t>
        <w:br/>
        <w:t>1.3. Сервис предназначен для оформления онлайн-заказов еды на вынос (самовывоз).</w:t>
      </w:r>
    </w:p>
    <w:p>
      <w:pPr>
        <w:pStyle w:val="Heading2"/>
      </w:pPr>
      <w:r>
        <w:t>2. Регистрация и аккаунт</w:t>
      </w:r>
    </w:p>
    <w:p>
      <w:r>
        <w:t>2.1. Для использования отдельных функций Сервиса Пользователь проходит регистрацию.</w:t>
        <w:br/>
        <w:t>2.2. Пользователь обязуется указывать достоверные данные.</w:t>
        <w:br/>
        <w:t>2.3. Пользователь несёт ответственность за сохранность доступа к своему аккаунту.</w:t>
        <w:br/>
        <w:t>2.4. Передача аккаунта третьим лицам запрещена.</w:t>
      </w:r>
    </w:p>
    <w:p>
      <w:pPr>
        <w:pStyle w:val="Heading2"/>
      </w:pPr>
      <w:r>
        <w:t>3. Порядок использования Сервиса</w:t>
      </w:r>
    </w:p>
    <w:p>
      <w:r>
        <w:t>3.1. Пользователь вправе оформлять заказы в Заведения, представленные в Сервисе.</w:t>
        <w:br/>
        <w:t>3.2. После оплаты заказ передается в Заведение.</w:t>
        <w:br/>
        <w:t>3.3. Пользователь обязан самостоятельно осуществить самовывоз заказа.</w:t>
        <w:br/>
        <w:t>3.4. Запрещается использование Сервиса для противоправных целей.</w:t>
      </w:r>
    </w:p>
    <w:p>
      <w:pPr>
        <w:pStyle w:val="Heading2"/>
      </w:pPr>
      <w:r>
        <w:t>4. Платежи</w:t>
      </w:r>
    </w:p>
    <w:p>
      <w:r>
        <w:t>4.1. Оплата осуществляется банковской картой через платёжный сервис ioka.kz.</w:t>
        <w:br/>
        <w:t>4.2. Администратор не хранит данные банковских карт.</w:t>
        <w:br/>
        <w:t>4.3. Комиссии банков и платёжных систем могут удерживаться в соответствии с их тарифами.</w:t>
      </w:r>
    </w:p>
    <w:p>
      <w:pPr>
        <w:pStyle w:val="Heading2"/>
      </w:pPr>
      <w:r>
        <w:t>5. Ограничения ответственности</w:t>
      </w:r>
    </w:p>
    <w:p>
      <w:r>
        <w:t>5.1. Администратор не является производителем или продавцом продукции.</w:t>
        <w:br/>
        <w:t>5.2. Администратор не несёт ответственности за качество, состав и сроки приготовления продукции.</w:t>
        <w:br/>
        <w:t>5.3. Сервис предоставляется по принципу «как есть».</w:t>
        <w:br/>
        <w:t>5.4. Максимальная ответственность Администратора ограничивается суммой оплаченного заказа.</w:t>
      </w:r>
    </w:p>
    <w:p>
      <w:pPr>
        <w:pStyle w:val="Heading2"/>
      </w:pPr>
      <w:r>
        <w:t>6. Интеллектуальная собственность</w:t>
      </w:r>
    </w:p>
    <w:p>
      <w:r>
        <w:t>6.1. Все права на Сервис, его программный код, дизайн и контент принадлежат Администратору.</w:t>
        <w:br/>
        <w:t>6.2. Копирование, распространение и модификация Сервиса без разрешения запрещены.</w:t>
      </w:r>
    </w:p>
    <w:p>
      <w:pPr>
        <w:pStyle w:val="Heading2"/>
      </w:pPr>
      <w:r>
        <w:t>7. Блокировка доступа</w:t>
      </w:r>
    </w:p>
    <w:p>
      <w:r>
        <w:t>Администратор вправе приостановить или прекратить доступ Пользователя к Сервису в случае нарушения условий настоящего Соглашения.</w:t>
      </w:r>
    </w:p>
    <w:p>
      <w:pPr>
        <w:pStyle w:val="Heading2"/>
      </w:pPr>
      <w:r>
        <w:t>8. Персональные данные</w:t>
      </w:r>
    </w:p>
    <w:p>
      <w:r>
        <w:t>Обработка персональных данных осуществляется в соответствии с Политикой конфиденциальности.</w:t>
      </w:r>
    </w:p>
    <w:p>
      <w:pPr>
        <w:pStyle w:val="Heading2"/>
      </w:pPr>
      <w:r>
        <w:t>9. Изменения соглашения</w:t>
      </w:r>
    </w:p>
    <w:p>
      <w:r>
        <w:t>Администратор вправе изменять условия Соглашения без предварительного уведомления.</w:t>
        <w:br/>
        <w:t>Актуальная версия размещается на сайте https://bronfood.kz.</w:t>
      </w:r>
    </w:p>
    <w:p>
      <w:pPr>
        <w:pStyle w:val="Heading2"/>
      </w:pPr>
      <w:r>
        <w:t>10. Контактная информация</w:t>
      </w:r>
    </w:p>
    <w:p>
      <w:r>
        <w:t>ТОО «Бронфуд»</w:t>
        <w:br/>
        <w:t>БИН: 240340023652</w:t>
        <w:br/>
        <w:t>Телефон: 87028363777</w:t>
        <w:br/>
        <w:t>Email: Bronfood.main@gmail.com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